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1098"/>
        <w:gridCol w:w="1701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424"/>
        <w:gridCol w:w="210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2"/>
          </w:tcPr>
          <w:p w:rsidR="00271EDA" w:rsidRPr="00271EDA" w:rsidRDefault="00F34C9C" w:rsidP="00AD385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AD385D">
              <w:rPr>
                <w:rFonts w:cs="B Mitra" w:hint="cs"/>
                <w:sz w:val="24"/>
                <w:szCs w:val="24"/>
                <w:rtl/>
              </w:rPr>
              <w:t>اعطاي تسهيلات مالي براي صنايع الكترونيك</w:t>
            </w:r>
            <w:r w:rsidR="004C52C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44FB8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78" w:type="dxa"/>
            <w:gridSpan w:val="23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D8591C">
        <w:trPr>
          <w:trHeight w:val="516"/>
        </w:trPr>
        <w:tc>
          <w:tcPr>
            <w:tcW w:w="109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445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4C52CB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4C52CB">
              <w:rPr>
                <w:rFonts w:cs="B Mitra" w:hint="cs"/>
                <w:sz w:val="24"/>
                <w:szCs w:val="24"/>
                <w:rtl/>
              </w:rPr>
              <w:t xml:space="preserve">صندوق حمايت از تحقيقات و توسعه صنايع الكترونيك </w:t>
            </w:r>
          </w:p>
        </w:tc>
      </w:tr>
      <w:tr w:rsidR="00271EDA" w:rsidRPr="00271EDA" w:rsidTr="00D8591C">
        <w:trPr>
          <w:trHeight w:val="552"/>
        </w:trPr>
        <w:tc>
          <w:tcPr>
            <w:tcW w:w="109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45" w:type="dxa"/>
            <w:gridSpan w:val="34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</w:t>
            </w:r>
            <w:r w:rsidR="004C52CB">
              <w:rPr>
                <w:rFonts w:cs="B Mitra" w:hint="cs"/>
                <w:sz w:val="24"/>
                <w:szCs w:val="24"/>
                <w:rtl/>
              </w:rPr>
              <w:t>: صندوق حمايت از تحقيقات و توسعه صنايع الكترونيك</w:t>
            </w:r>
          </w:p>
        </w:tc>
      </w:tr>
      <w:tr w:rsidR="00A5555F" w:rsidRPr="00271EDA" w:rsidTr="00D8591C">
        <w:trPr>
          <w:cantSplit/>
          <w:trHeight w:val="455"/>
        </w:trPr>
        <w:tc>
          <w:tcPr>
            <w:tcW w:w="1098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EC2EB5" w:rsidRPr="007963E0" w:rsidRDefault="00AD385D" w:rsidP="00C6006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اعطاي تسهيلات مالي براي صنايع الكترونيك  </w:t>
            </w:r>
          </w:p>
        </w:tc>
      </w:tr>
      <w:tr w:rsidR="00A5555F" w:rsidRPr="00271EDA" w:rsidTr="00D8591C">
        <w:trPr>
          <w:cantSplit/>
          <w:trHeight w:val="1134"/>
        </w:trPr>
        <w:tc>
          <w:tcPr>
            <w:tcW w:w="1098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Default="00E56C1A" w:rsidP="00877630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" o:spid="_x0000_s1026" style="position:absolute;left:0;text-align:left;margin-left:137.75pt;margin-top:4.05pt;width:8.25pt;height:8.65pt;z-index:25402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Default="00E56C1A" w:rsidP="00877630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8" o:spid="_x0000_s1159" style="position:absolute;left:0;text-align:left;margin-left:137.4pt;margin-top:2.6pt;width:7.9pt;height:8.65pt;z-index:25402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gray [1629]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خدمت به کسب و کار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A5555F" w:rsidRPr="00271EDA" w:rsidRDefault="00E56C1A" w:rsidP="00A35ED4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271EDA" w:rsidRDefault="00C6006A" w:rsidP="00E34BAC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كليه سرمايه‌گذاران بخش صنعت و معدن</w:t>
            </w:r>
            <w:r w:rsidR="00B6273F">
              <w:rPr>
                <w:rFonts w:cs="B Mitra" w:hint="cs"/>
                <w:sz w:val="24"/>
                <w:szCs w:val="24"/>
                <w:rtl/>
              </w:rPr>
              <w:t>(صنایع معدنی)</w:t>
            </w:r>
          </w:p>
        </w:tc>
      </w:tr>
      <w:tr w:rsidR="00A5555F" w:rsidRPr="00271EDA" w:rsidTr="00D8591C">
        <w:trPr>
          <w:cantSplit/>
          <w:trHeight w:val="267"/>
        </w:trPr>
        <w:tc>
          <w:tcPr>
            <w:tcW w:w="1098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271EDA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gray [1629]">
                  <v:textbox>
                    <w:txbxContent>
                      <w:p w:rsidR="00A5555F" w:rsidRDefault="00A5555F" w:rsidP="00E55530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271EDA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color="white [3212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271EDA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gray [1629]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271EDA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>
                    <w:txbxContent>
                      <w:p w:rsidR="00A5555F" w:rsidRDefault="00A5555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E56C1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</w:t>
            </w:r>
            <w:r w:rsidR="00E85EE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ی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د </w:t>
            </w:r>
          </w:p>
        </w:tc>
        <w:tc>
          <w:tcPr>
            <w:tcW w:w="893" w:type="dxa"/>
            <w:gridSpan w:val="5"/>
          </w:tcPr>
          <w:p w:rsidR="004B4258" w:rsidRPr="00271EDA" w:rsidRDefault="00E56C1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271EDA" w:rsidRDefault="00E56C1A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E56C1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271EDA" w:rsidRDefault="00E56C1A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gray [1629]"/>
              </w:pic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E56C1A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E56C1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271EDA" w:rsidRDefault="00E56C1A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271EDA" w:rsidRDefault="00E56C1A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271EDA" w:rsidRDefault="00E56C1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E56C1A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E56C1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3" style="position:absolute;left:0;text-align:left;margin-left:78.45pt;margin-top:4.2pt;width:7.9pt;height:8.65pt;z-index:25467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gray [1629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271EDA" w:rsidRDefault="00E56C1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E56C1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D8591C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271EDA" w:rsidRDefault="00E56C1A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7" style="position:absolute;left:0;text-align:left;margin-left:78.65pt;margin-top:3.9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white [3212]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271EDA" w:rsidRDefault="00E56C1A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5A0067">
        <w:trPr>
          <w:cantSplit/>
          <w:trHeight w:val="329"/>
        </w:trPr>
        <w:tc>
          <w:tcPr>
            <w:tcW w:w="1098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3953" w:rsidRPr="003454CD" w:rsidRDefault="00E53953" w:rsidP="005A006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5A0067" w:rsidRPr="005A0067" w:rsidRDefault="005A0067" w:rsidP="005A0067">
            <w:pPr>
              <w:pStyle w:val="NormalWeb"/>
              <w:bidi/>
              <w:spacing w:after="0" w:afterAutospacing="0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پرسشنامه صندوق(مراجعه به سایت ودریافت نسخه الکترونیکی و یا مراجعه حضوری)</w:t>
            </w:r>
          </w:p>
          <w:p w:rsidR="005A0067" w:rsidRPr="005A0067" w:rsidRDefault="005A0067" w:rsidP="005A0067">
            <w:pPr>
              <w:pStyle w:val="NormalWeb"/>
              <w:bidi/>
              <w:spacing w:after="0" w:afterAutospacing="0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٢.</w:t>
            </w:r>
            <w:r w:rsidRPr="005A0067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رونوشت کارت ملی اعضای هیأت مدیره</w:t>
            </w:r>
          </w:p>
          <w:p w:rsidR="005A0067" w:rsidRPr="005A0067" w:rsidRDefault="005A0067" w:rsidP="005A0067">
            <w:pPr>
              <w:pStyle w:val="NormalWeb"/>
              <w:bidi/>
              <w:spacing w:after="0" w:afterAutospacing="0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٣.</w:t>
            </w:r>
            <w:r w:rsidRPr="005A0067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رونوشت کامل از آخرین گزارش مالی شرکت تهیه شده توسط حسابرس مستقل</w:t>
            </w:r>
          </w:p>
          <w:p w:rsidR="005A0067" w:rsidRPr="005A0067" w:rsidRDefault="005A0067" w:rsidP="005A0067">
            <w:pPr>
              <w:pStyle w:val="NormalWeb"/>
              <w:bidi/>
              <w:spacing w:after="0" w:afterAutospacing="0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٤.</w:t>
            </w:r>
            <w:r w:rsidRPr="005A0067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فهرست سهامداران به همراه میزان (درصد) سهم به صورت مستند</w:t>
            </w:r>
          </w:p>
          <w:p w:rsidR="005A0067" w:rsidRPr="005A0067" w:rsidRDefault="005A0067" w:rsidP="005A0067">
            <w:pPr>
              <w:pStyle w:val="NormalWeb"/>
              <w:bidi/>
              <w:spacing w:after="0" w:afterAutospacing="0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٥.</w:t>
            </w:r>
            <w:r w:rsidRPr="005A0067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لیست بیمه ارائه شده پرسنل شرکت به تامین اجتماعی طی سه ماه گذشته به همراه رسید پرداخت حق بیمه </w:t>
            </w:r>
          </w:p>
          <w:p w:rsidR="005A0067" w:rsidRPr="005A0067" w:rsidRDefault="005A0067" w:rsidP="005A0067">
            <w:pPr>
              <w:pStyle w:val="NormalWeb"/>
              <w:bidi/>
              <w:spacing w:after="0" w:afterAutospacing="0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٦.</w:t>
            </w:r>
            <w:r w:rsidRPr="005A0067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گردش نقدینگی(</w:t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</w:rPr>
              <w:t>Cash Flow</w:t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) سال جاری و سال آینده شرکت با ذکر منابع و میزان درآمدها و هزینه‌هابه تفکیک سرفصل </w:t>
            </w:r>
          </w:p>
          <w:p w:rsidR="005A0067" w:rsidRPr="005A0067" w:rsidRDefault="005A0067" w:rsidP="005A0067">
            <w:pPr>
              <w:pStyle w:val="NormalWeb"/>
              <w:bidi/>
              <w:spacing w:after="0" w:afterAutospacing="0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٧.</w:t>
            </w:r>
            <w:r w:rsidRPr="005A0067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 xml:space="preserve">ارائه شناسه کسب و کار با مراجعه به وبگاه </w:t>
            </w:r>
            <w:hyperlink r:id="rId8" w:history="1">
              <w:r w:rsidRPr="005A0067">
                <w:rPr>
                  <w:rStyle w:val="Hyperlink"/>
                  <w:rFonts w:cs="Tahoma"/>
                  <w:b/>
                  <w:bCs/>
                  <w:color w:val="002060"/>
                  <w:sz w:val="12"/>
                  <w:szCs w:val="12"/>
                  <w:rtl/>
                </w:rPr>
                <w:t>بهین یاب</w:t>
              </w:r>
            </w:hyperlink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 xml:space="preserve"> {درصورت داشتن پروانه بهره برداری از وزارت صنعت ، معدن و تجارت}</w:t>
            </w:r>
          </w:p>
          <w:p w:rsidR="005A0067" w:rsidRPr="005A0067" w:rsidRDefault="005A0067" w:rsidP="005A0067">
            <w:pPr>
              <w:pStyle w:val="NormalWeb"/>
              <w:bidi/>
              <w:spacing w:after="0" w:afterAutospacing="0"/>
              <w:rPr>
                <w:rFonts w:ascii="SDF" w:hAnsi="SDF" w:cs="Tahoma"/>
                <w:color w:val="000000"/>
                <w:sz w:val="12"/>
                <w:szCs w:val="12"/>
                <w:rtl/>
              </w:rPr>
            </w:pP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>٨.</w:t>
            </w:r>
            <w:r w:rsidRPr="005A0067">
              <w:rPr>
                <w:rStyle w:val="apple-tab-span"/>
                <w:rFonts w:ascii="SDF" w:hAnsi="SDF" w:cs="Tahoma"/>
                <w:color w:val="000000"/>
                <w:sz w:val="12"/>
                <w:szCs w:val="12"/>
                <w:rtl/>
              </w:rPr>
              <w:tab/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 xml:space="preserve">شماره تلفن همراه و </w:t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</w:rPr>
              <w:t>E-mail</w:t>
            </w:r>
            <w:r w:rsidRPr="005A0067">
              <w:rPr>
                <w:rFonts w:ascii="SDF" w:hAnsi="SDF" w:cs="Tahoma"/>
                <w:color w:val="000000"/>
                <w:sz w:val="12"/>
                <w:szCs w:val="12"/>
                <w:rtl/>
              </w:rPr>
              <w:t xml:space="preserve"> مدیر عامل شرکت جهت تماسهای ضروری</w:t>
            </w:r>
          </w:p>
          <w:p w:rsidR="001867E7" w:rsidRPr="004C52CB" w:rsidRDefault="001867E7" w:rsidP="005A006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A35ED4" w:rsidRPr="00271EDA" w:rsidTr="00D8591C">
        <w:trPr>
          <w:cantSplit/>
          <w:trHeight w:val="619"/>
        </w:trPr>
        <w:tc>
          <w:tcPr>
            <w:tcW w:w="1098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1867E7" w:rsidRPr="00271EDA" w:rsidRDefault="004C52C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آئين نامه اعطاي تسهيلات </w:t>
            </w:r>
          </w:p>
        </w:tc>
      </w:tr>
      <w:tr w:rsidR="00A35ED4" w:rsidRPr="00271EDA" w:rsidTr="00D8591C">
        <w:trPr>
          <w:cantSplit/>
          <w:trHeight w:val="329"/>
        </w:trPr>
        <w:tc>
          <w:tcPr>
            <w:tcW w:w="109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4C1294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آمار 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A35ED4" w:rsidRPr="00271EDA" w:rsidRDefault="00E56C1A" w:rsidP="00AE5C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pict>
                <v:rect id="Rectangle 60" o:spid="_x0000_s1132" style="position:absolute;left:0;text-align:left;margin-left:189.35pt;margin-top:4.85pt;width:7.9pt;height:8.65pt;z-index:25433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13]"/>
              </w:pict>
            </w:r>
            <w:r>
              <w:rPr>
                <w:rFonts w:cs="B Mitra"/>
                <w:sz w:val="24"/>
                <w:szCs w:val="24"/>
                <w:rtl/>
              </w:rPr>
              <w:pict>
                <v:rect id="Rectangle 59" o:spid="_x0000_s1028" style="position:absolute;left:0;text-align:left;margin-left:234pt;margin-top:4.75pt;width:7.9pt;height:8.65pt;z-index:25433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CD1F79" w:rsidRDefault="00CD1F79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sz w:val="24"/>
                <w:szCs w:val="24"/>
                <w:rtl/>
              </w:rPr>
              <w:pict>
                <v:rect id="Rectangle 58" o:spid="_x0000_s1131" style="position:absolute;left:0;text-align:left;margin-left:264.6pt;margin-top:4.65pt;width:7.9pt;height:8.65pt;z-index:25433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 fillcolor="white [3212]"/>
              </w:pic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</w:t>
            </w:r>
            <w:r w:rsidR="00AE5CB9">
              <w:rPr>
                <w:rFonts w:cs="B Mitra" w:hint="cs"/>
                <w:sz w:val="20"/>
                <w:szCs w:val="20"/>
                <w:rtl/>
              </w:rPr>
              <w:t xml:space="preserve">         </w:t>
            </w:r>
            <w:r w:rsidR="00CD1F79" w:rsidRPr="00844FB8">
              <w:rPr>
                <w:rFonts w:cs="B Mitra" w:hint="cs"/>
                <w:sz w:val="20"/>
                <w:szCs w:val="20"/>
                <w:rtl/>
              </w:rPr>
              <w:t>ماه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   فصل          سال</w:t>
            </w:r>
          </w:p>
        </w:tc>
      </w:tr>
      <w:tr w:rsidR="00A35ED4" w:rsidRPr="00271EDA" w:rsidTr="00D8591C">
        <w:trPr>
          <w:cantSplit/>
          <w:trHeight w:val="329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A35ED4" w:rsidRPr="00271EDA" w:rsidRDefault="00BF192E" w:rsidP="00385041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E5CB9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E5CB9">
              <w:rPr>
                <w:rFonts w:ascii="Tahoma" w:hAnsi="Tahoma"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271EDA" w:rsidRDefault="00AD385D" w:rsidP="00EF736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2ماه</w:t>
            </w:r>
            <w:r w:rsidR="004C52CB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C93E59" w:rsidRPr="00271EDA" w:rsidTr="00D8591C">
        <w:trPr>
          <w:cantSplit/>
          <w:trHeight w:val="329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C93E59" w:rsidRPr="00271EDA" w:rsidRDefault="00C93E59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C93E59" w:rsidRPr="00271EDA" w:rsidRDefault="00E56C1A" w:rsidP="004C009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1" o:spid="_x0000_s1130" style="position:absolute;left:0;text-align:left;margin-left:362pt;margin-top:3.95pt;width:7.9pt;height:8.65pt;z-index:25423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white [3212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4" o:spid="_x0000_s1129" style="position:absolute;left:0;text-align:left;margin-left:53pt;margin-top:4.9pt;width:7.9pt;height:8.65pt;z-index:25423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 fillcolor="gray [1629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2" o:spid="_x0000_s1128" style="position:absolute;left:0;text-align:left;margin-left:128.45pt;margin-top:4.7pt;width:7.9pt;height:8.65pt;z-index:25423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  یکبار برای همیشه                   </w: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53" o:spid="_x0000_s1127" style="position:absolute;left:0;text-align:left;margin-left:97.8pt;margin-top:4.8pt;width:7.9pt;height:8.65pt;z-index:25423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>
                    <w:txbxContent>
                      <w:p w:rsidR="00C93E59" w:rsidRDefault="00C93E59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يك بار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در:       </w:t>
            </w:r>
            <w:r w:rsidR="004C009D">
              <w:rPr>
                <w:rFonts w:cs="B Mitra" w:hint="cs"/>
                <w:sz w:val="24"/>
                <w:szCs w:val="24"/>
                <w:rtl/>
              </w:rPr>
              <w:t xml:space="preserve">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ماه        </w:t>
            </w:r>
            <w:r w:rsidR="004C009D">
              <w:rPr>
                <w:rFonts w:cs="B Mitra" w:hint="cs"/>
                <w:sz w:val="24"/>
                <w:szCs w:val="24"/>
                <w:rtl/>
              </w:rPr>
              <w:t>ف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صل    </w:t>
            </w:r>
            <w:r w:rsidR="004C009D"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>سال</w:t>
            </w:r>
          </w:p>
        </w:tc>
      </w:tr>
      <w:tr w:rsidR="00A35ED4" w:rsidRPr="00271EDA" w:rsidTr="00D8591C">
        <w:trPr>
          <w:cantSplit/>
          <w:trHeight w:val="329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A35ED4" w:rsidRPr="00271EDA" w:rsidRDefault="00AD385D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5  بار </w:t>
            </w:r>
          </w:p>
        </w:tc>
      </w:tr>
      <w:tr w:rsidR="00A35ED4" w:rsidRPr="00271EDA" w:rsidTr="00D8591C">
        <w:trPr>
          <w:cantSplit/>
          <w:trHeight w:val="287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BFBFBF" w:themeFill="background1" w:themeFillShade="BF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8591C">
        <w:trPr>
          <w:cantSplit/>
          <w:trHeight w:val="284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D385D" w:rsidP="001122B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500.000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E56C1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w:pict>
                <v:rect id="_x0000_s1337" style="position:absolute;left:0;text-align:left;margin-left:53.85pt;margin-top:2.9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D8591C">
        <w:trPr>
          <w:cantSplit/>
          <w:trHeight w:val="284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6B5BCA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A35ED4" w:rsidRPr="00271EDA" w:rsidRDefault="00A35ED4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E56C1A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D8591C">
        <w:trPr>
          <w:cantSplit/>
          <w:trHeight w:val="201"/>
        </w:trPr>
        <w:tc>
          <w:tcPr>
            <w:tcW w:w="1098" w:type="dxa"/>
            <w:vMerge w:val="restart"/>
            <w:textDirection w:val="tbRl"/>
          </w:tcPr>
          <w:p w:rsidR="00A35ED4" w:rsidRPr="004D34E4" w:rsidRDefault="00B62C1A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445" w:type="dxa"/>
            <w:gridSpan w:val="34"/>
          </w:tcPr>
          <w:p w:rsidR="001122BB" w:rsidRDefault="00A35ED4" w:rsidP="0082304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</w:p>
          <w:p w:rsidR="00A35ED4" w:rsidRPr="004C52CB" w:rsidRDefault="004C52CB" w:rsidP="001122BB">
            <w:pPr>
              <w:jc w:val="right"/>
              <w:rPr>
                <w:rFonts w:ascii="Times New Roman" w:hAnsi="Times New Roman" w:cs="B Mitra"/>
                <w:noProof/>
                <w:sz w:val="24"/>
                <w:szCs w:val="24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</w:rPr>
              <w:t>www.esfrd.ir</w:t>
            </w:r>
          </w:p>
        </w:tc>
      </w:tr>
      <w:tr w:rsidR="001122BB" w:rsidRPr="00271EDA" w:rsidTr="00D8591C">
        <w:trPr>
          <w:cantSplit/>
          <w:trHeight w:val="200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961" w:type="dxa"/>
            <w:gridSpan w:val="15"/>
          </w:tcPr>
          <w:p w:rsidR="001122BB" w:rsidRDefault="001122BB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1122BB" w:rsidRPr="00271EDA" w:rsidRDefault="001122BB" w:rsidP="00D66DE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122BB" w:rsidRPr="00271EDA" w:rsidTr="00D8591C">
        <w:trPr>
          <w:cantSplit/>
          <w:trHeight w:val="60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385041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1122BB" w:rsidRPr="00271EDA" w:rsidRDefault="001122BB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1122BB" w:rsidRPr="00271EDA" w:rsidRDefault="001122BB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1122BB" w:rsidRPr="00271EDA" w:rsidRDefault="001122BB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1122BB" w:rsidRPr="00271EDA" w:rsidTr="00D8591C">
        <w:trPr>
          <w:cantSplit/>
          <w:trHeight w:val="288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textDirection w:val="tbRl"/>
            <w:vAlign w:val="center"/>
          </w:tcPr>
          <w:p w:rsidR="001122BB" w:rsidRPr="00271EDA" w:rsidRDefault="001122BB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122BB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87" style="position:absolute;left:0;text-align:left;margin-left:53.55pt;margin-top:3.45pt;width:7.9pt;height:8.65pt;z-index:25453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gray [1629]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122BB" w:rsidRPr="00271EDA" w:rsidRDefault="001122BB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1122BB" w:rsidRDefault="00E56C1A" w:rsidP="00ED542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91" style="position:absolute;left:0;text-align:left;margin-left:170.8pt;margin-top:3.9pt;width:7.9pt;height:8.65pt;z-index:25453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89" style="position:absolute;left:0;text-align:left;margin-left:291.6pt;margin-top:3.45pt;width:7.9pt;height:8.65pt;z-index:25453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122BB" w:rsidRPr="00271EDA" w:rsidRDefault="00E56C1A" w:rsidP="00ED542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4" style="position:absolute;left:0;text-align:left;margin-left:292.35pt;margin-top:3.2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92" style="position:absolute;left:0;text-align:left;margin-left:170.9pt;margin-top:3.85pt;width:7.9pt;height:8.65pt;z-index:25453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90" style="position:absolute;left:0;text-align:left;margin-left:292.3pt;margin-top:3.55pt;width:7.9pt;height:8.65pt;z-index:25453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122BB" w:rsidRDefault="00E56C1A" w:rsidP="00ED542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6" style="position:absolute;left:0;text-align:left;margin-left:171.6pt;margin-top:3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94" style="position:absolute;left:0;text-align:left;margin-left:170.95pt;margin-top:3.1pt;width:7.9pt;height:8.65pt;z-index:25453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88" style="position:absolute;left:0;text-align:left;margin-left:292.7pt;margin-top:2.75pt;width:7.9pt;height:8.65pt;z-index:25453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</w:t>
            </w:r>
            <w:r w:rsidR="004C52CB">
              <w:rPr>
                <w:rFonts w:cs="B Mitra"/>
                <w:sz w:val="24"/>
                <w:szCs w:val="24"/>
              </w:rPr>
              <w:t xml:space="preserve">             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پيام کوتاه</w:t>
            </w:r>
          </w:p>
          <w:p w:rsidR="001122BB" w:rsidRPr="00271EDA" w:rsidRDefault="00E56C1A" w:rsidP="004C52CB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5" style="position:absolute;left:0;text-align:left;margin-left:293.1pt;margin-top:5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193" style="position:absolute;left:0;text-align:left;margin-left:292.8pt;margin-top:5.25pt;width:7.9pt;height:8.65pt;z-index:25453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</w:t>
            </w:r>
            <w:r w:rsidR="004C52C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حضوري</w: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)</w:t>
            </w:r>
          </w:p>
        </w:tc>
      </w:tr>
      <w:tr w:rsidR="001122BB" w:rsidRPr="00271EDA" w:rsidTr="00D8591C">
        <w:trPr>
          <w:cantSplit/>
          <w:trHeight w:val="1153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122BB" w:rsidRDefault="001122BB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122BB" w:rsidRPr="00271EDA" w:rsidRDefault="00E56C1A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1" o:spid="_x0000_s1205" style="position:absolute;left:0;text-align:left;margin-left:52.5pt;margin-top:2.5pt;width:7.9pt;height:8.65pt;z-index:25455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>غیر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122BB" w:rsidRPr="00271EDA" w:rsidRDefault="001122BB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1122BB" w:rsidRDefault="00E56C1A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206" style="position:absolute;left:0;text-align:left;margin-left:120.15pt;margin-top:4.8pt;width:7.9pt;height:8.65pt;z-index:25455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207" style="position:absolute;left:0;text-align:left;margin-left:120.25pt;margin-top:21.4pt;width:7.9pt;height:8.65pt;z-index:25455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208" style="position:absolute;left:0;text-align:left;margin-left:120.3pt;margin-top:37.45pt;width:7.9pt;height:8.65pt;z-index:25455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122BB" w:rsidRDefault="001122BB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122BB" w:rsidRDefault="001122BB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122BB" w:rsidRPr="00271EDA" w:rsidRDefault="00E56C1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4" o:spid="_x0000_s1209" style="position:absolute;left:0;text-align:left;margin-left:120.25pt;margin-top:1.65pt;width:7.9pt;height:8.65pt;z-index:25455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1122BB" w:rsidRDefault="001122BB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122BB" w:rsidRDefault="00E56C1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7" style="position:absolute;left:0;text-align:left;margin-left:92.5pt;margin-top:4.1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210" style="position:absolute;left:0;text-align:left;margin-left:92.45pt;margin-top:4.1pt;width:7.9pt;height:8.65pt;z-index:25455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 fillcolor="white [3212]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122BB" w:rsidRDefault="00E56C1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0" o:spid="_x0000_s1211" style="position:absolute;left:0;text-align:left;margin-left:92.5pt;margin-top:3.6pt;width:7.9pt;height:8.65pt;z-index:25455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122BB" w:rsidRPr="00271EDA" w:rsidRDefault="00E56C1A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2" o:spid="_x0000_s1212" style="position:absolute;left:0;text-align:left;margin-left:92.4pt;margin-top:1.2pt;width:7.9pt;height:8.65pt;z-index:25455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122BB" w:rsidRPr="00271EDA" w:rsidTr="00D8591C">
        <w:trPr>
          <w:cantSplit/>
          <w:trHeight w:val="1134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textDirection w:val="tbRl"/>
            <w:vAlign w:val="center"/>
          </w:tcPr>
          <w:p w:rsidR="001122BB" w:rsidRPr="00EE623E" w:rsidRDefault="001122BB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EE623E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122BB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29" style="position:absolute;left:0;text-align:left;margin-left:53.25pt;margin-top:2.95pt;width:7.9pt;height:8.65pt;z-index:25467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95" style="position:absolute;left:0;text-align:left;margin-left:53.1pt;margin-top:3.45pt;width:7.9pt;height:8.65pt;z-index:25454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color="white [3212]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122BB" w:rsidRPr="00271EDA" w:rsidRDefault="00B6273F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(پس از تعیین اولویت از طریق وبگاه دستگاه اعلام می گردد)</w:t>
            </w:r>
          </w:p>
        </w:tc>
        <w:tc>
          <w:tcPr>
            <w:tcW w:w="6185" w:type="dxa"/>
            <w:gridSpan w:val="28"/>
            <w:shd w:val="clear" w:color="auto" w:fill="auto"/>
          </w:tcPr>
          <w:p w:rsidR="001122BB" w:rsidRDefault="00E56C1A" w:rsidP="00A5555F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0" style="position:absolute;left:0;text-align:left;margin-left:291.25pt;margin-top:3.7pt;width:7.9pt;height:8.65pt;z-index:25468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201" style="position:absolute;left:0;text-align:left;margin-left:170.8pt;margin-top:3.9pt;width:7.9pt;height:8.65pt;z-index:25454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99" style="position:absolute;left:0;text-align:left;margin-left:291.6pt;margin-top:3.45pt;width:7.9pt;height:8.65pt;z-index:25454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122BB" w:rsidRPr="00271EDA" w:rsidRDefault="00E56C1A" w:rsidP="00B3485B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1" style="position:absolute;left:0;text-align:left;margin-left:292pt;margin-top:3.45pt;width:7.9pt;height:8.65pt;z-index:254681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00" style="position:absolute;left:0;text-align:left;margin-left:291.6pt;margin-top:3.55pt;width:7.9pt;height:8.65pt;z-index:25454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202" style="position:absolute;left:0;text-align:left;margin-left:170.9pt;margin-top:3.85pt;width:7.9pt;height:8.65pt;z-index:25454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122BB" w:rsidRDefault="00E56C1A" w:rsidP="00B3485B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2" style="position:absolute;left:0;text-align:left;margin-left:291.25pt;margin-top:2.5pt;width:7.9pt;height:8.65pt;z-index:25468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98" style="position:absolute;left:0;text-align:left;margin-left:292pt;margin-top:2.75pt;width:7.9pt;height:8.65pt;z-index:25454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203" style="position:absolute;left:0;text-align:left;margin-left:170.95pt;margin-top:3.1pt;width:7.9pt;height:8.65pt;z-index:25454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1122BB" w:rsidRPr="00271EDA" w:rsidRDefault="00E56C1A" w:rsidP="00E821B9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96" style="position:absolute;left:0;text-align:left;margin-left:292.3pt;margin-top:3.2pt;width:7.9pt;height:8.65pt;z-index:25454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1122BB" w:rsidRDefault="001122BB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1122BB" w:rsidRPr="00271EDA" w:rsidRDefault="00E56C1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E56C1A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197" style="position:absolute;left:0;text-align:left;margin-left:292.65pt;margin-top:2.2pt;width:7.9pt;height:8.65pt;z-index:25454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1122BB" w:rsidRPr="00271EDA" w:rsidRDefault="00E56C1A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204" style="position:absolute;left:0;text-align:left;margin-left:292.8pt;margin-top:5.25pt;width:7.9pt;height:8.65pt;z-index:25455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1122BB" w:rsidRPr="00271EDA" w:rsidTr="00D8591C">
        <w:trPr>
          <w:cantSplit/>
          <w:trHeight w:val="1039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:rsidR="001122BB" w:rsidRPr="00316961" w:rsidRDefault="001122BB" w:rsidP="00E821B9">
            <w:pPr>
              <w:rPr>
                <w:rFonts w:cs="B Mitra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122BB" w:rsidRPr="00271EDA" w:rsidRDefault="00E56C1A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44" o:spid="_x0000_s1229" style="position:absolute;left:0;text-align:left;margin-left:52.5pt;margin-top:2.5pt;width:7.9pt;height:8.65pt;z-index:25457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>غیر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122BB" w:rsidRPr="00271EDA" w:rsidRDefault="001122BB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1122BB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3" o:spid="_x0000_s1230" style="position:absolute;left:0;text-align:left;margin-left:118.85pt;margin-top:4.8pt;width:7.9pt;height:8.65pt;z-index:25457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122BB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4" o:spid="_x0000_s1231" style="position:absolute;left:0;text-align:left;margin-left:118.95pt;margin-top:4.65pt;width:7.9pt;height:8.65pt;z-index:25457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white [3212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232" style="position:absolute;left:0;text-align:left;margin-left:119pt;margin-top:20.7pt;width:7.9pt;height:8.65pt;z-index:25457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122BB" w:rsidRDefault="001122B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122BB" w:rsidRPr="00271EDA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233" style="position:absolute;left:0;text-align:left;margin-left:118.9pt;margin-top:1.65pt;width:7.9pt;height:8.65pt;z-index:25457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1122BB" w:rsidRDefault="001122B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122BB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3" style="position:absolute;left:0;text-align:left;margin-left:93.9pt;margin-top:4.1pt;width:7.9pt;height:8.65pt;z-index:254683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234" style="position:absolute;left:0;text-align:left;margin-left:94.3pt;margin-top:4.1pt;width:7.9pt;height:8.65pt;z-index:25458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122BB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1" o:spid="_x0000_s1235" style="position:absolute;left:0;text-align:left;margin-left:94.35pt;margin-top:3.6pt;width:7.9pt;height:8.65pt;z-index:25458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122BB" w:rsidRPr="00271EDA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2" o:spid="_x0000_s1236" style="position:absolute;left:0;text-align:left;margin-left:94.25pt;margin-top:1.2pt;width:7.9pt;height:8.65pt;z-index:25458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122BB" w:rsidRPr="00271EDA" w:rsidTr="00D8591C">
        <w:trPr>
          <w:cantSplit/>
          <w:trHeight w:val="697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textDirection w:val="tbRl"/>
            <w:vAlign w:val="center"/>
          </w:tcPr>
          <w:p w:rsidR="001122BB" w:rsidRPr="00EE623E" w:rsidRDefault="001122BB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EE623E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1122BB" w:rsidRPr="00EE623E" w:rsidRDefault="001122BB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EE623E"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122BB" w:rsidRDefault="00E56C1A" w:rsidP="00385041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3" style="position:absolute;left:0;text-align:left;margin-left:53.1pt;margin-top:3.45pt;width:7.9pt;height:8.65pt;z-index:25455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white [3212]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122BB" w:rsidRPr="00271EDA" w:rsidRDefault="001122BB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1122BB" w:rsidRDefault="00E56C1A" w:rsidP="00CB3D3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28" style="position:absolute;left:0;text-align:left;margin-left:167.4pt;margin-top:3.7pt;width:7.9pt;height:8.65pt;z-index:25457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26" style="position:absolute;left:0;text-align:left;margin-left:291.6pt;margin-top:3.45pt;width:7.9pt;height:8.65pt;z-index:25457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1122BB">
              <w:rPr>
                <w:rFonts w:cs="B Mitra"/>
                <w:sz w:val="24"/>
                <w:szCs w:val="24"/>
              </w:rPr>
              <w:t xml:space="preserve"> ERP</w:t>
            </w:r>
            <w:r w:rsidR="001122BB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1122BB" w:rsidRPr="00325BD7" w:rsidRDefault="00E56C1A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225" style="position:absolute;left:0;text-align:left;margin-left:167.3pt;margin-top:3.6pt;width:7.9pt;height:8.65pt;z-index:25457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27" style="position:absolute;left:0;text-align:left;margin-left:292.3pt;margin-top:3.6pt;width:7.9pt;height:8.65pt;z-index:25457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</w:p>
        </w:tc>
      </w:tr>
      <w:tr w:rsidR="001122BB" w:rsidRPr="00271EDA" w:rsidTr="00D8591C">
        <w:trPr>
          <w:cantSplit/>
          <w:trHeight w:val="1056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:rsidR="001122BB" w:rsidRPr="00271EDA" w:rsidRDefault="001122BB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122BB" w:rsidRPr="00271EDA" w:rsidRDefault="00E56C1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4" style="position:absolute;left:0;text-align:left;margin-left:52.5pt;margin-top:2.5pt;width:7.9pt;height:8.65pt;z-index:254684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2" o:spid="_x0000_s1214" style="position:absolute;left:0;text-align:left;margin-left:52.5pt;margin-top:2.5pt;width:7.9pt;height:8.65pt;z-index:25456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>غیر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122BB" w:rsidRPr="00271EDA" w:rsidRDefault="001122BB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1122BB" w:rsidRDefault="001122BB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  <w:p w:rsidR="00844FB8" w:rsidRPr="00271EDA" w:rsidRDefault="00B6273F" w:rsidP="00B6273F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در صورت لزوم از طریق تشکیل جلسه با دستگاههای دولتی مرتبط و تشکلهای خصوصی انجام خواهد شد</w:t>
            </w:r>
          </w:p>
        </w:tc>
      </w:tr>
      <w:tr w:rsidR="001122BB" w:rsidRPr="00271EDA" w:rsidTr="00D8591C">
        <w:trPr>
          <w:cantSplit/>
          <w:trHeight w:val="1134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 w:val="restart"/>
            <w:textDirection w:val="tbRl"/>
            <w:vAlign w:val="center"/>
          </w:tcPr>
          <w:p w:rsidR="001122BB" w:rsidRPr="00271EDA" w:rsidRDefault="001122BB" w:rsidP="00385041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1122BB" w:rsidRDefault="00E56C1A" w:rsidP="00325BD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5" style="position:absolute;left:0;text-align:left;margin-left:53.7pt;margin-top:3.45pt;width:7.9pt;height:8.65pt;z-index:25456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 fillcolor="gray [1629]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1122BB" w:rsidRPr="00271EDA" w:rsidRDefault="00B6273F" w:rsidP="0038504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(پس از تعیین اولویت از طریق وبگاه دستگاه اعلام می گردد)</w:t>
            </w:r>
          </w:p>
        </w:tc>
        <w:tc>
          <w:tcPr>
            <w:tcW w:w="6185" w:type="dxa"/>
            <w:gridSpan w:val="28"/>
            <w:shd w:val="clear" w:color="auto" w:fill="auto"/>
          </w:tcPr>
          <w:p w:rsidR="001122BB" w:rsidRDefault="00E56C1A" w:rsidP="00325BD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221" style="position:absolute;left:0;text-align:left;margin-left:170.8pt;margin-top:3.9pt;width:7.9pt;height:8.65pt;z-index:25456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9" style="position:absolute;left:0;text-align:left;margin-left:291.6pt;margin-top:3.45pt;width:7.9pt;height:8.65pt;z-index:25456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 fillcolor="gray [1629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1122BB" w:rsidRPr="00271EDA" w:rsidRDefault="00E56C1A" w:rsidP="00325BD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20" style="position:absolute;left:0;text-align:left;margin-left:291.6pt;margin-top:3.55pt;width:7.9pt;height:8.65pt;z-index:25456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222" style="position:absolute;left:0;text-align:left;margin-left:170.9pt;margin-top:3.85pt;width:7.9pt;height:8.65pt;z-index:25456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1122BB" w:rsidRDefault="00E56C1A" w:rsidP="00325BD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8" style="position:absolute;left:0;text-align:left;margin-left:292pt;margin-top:2.75pt;width:7.9pt;height:8.65pt;z-index:25456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223" style="position:absolute;left:0;text-align:left;margin-left:170.95pt;margin-top:3.1pt;width:7.9pt;height:8.65pt;z-index:25456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1122BB" w:rsidRPr="00271EDA" w:rsidRDefault="00E56C1A" w:rsidP="00325BD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16" style="position:absolute;left:0;text-align:left;margin-left:292.3pt;margin-top:3.2pt;width:7.9pt;height:8.65pt;z-index:25456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1122BB" w:rsidRDefault="001122BB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1122BB" w:rsidRPr="00271EDA" w:rsidRDefault="00E56C1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E56C1A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217" style="position:absolute;left:0;text-align:left;margin-left:292.65pt;margin-top:2.2pt;width:7.9pt;height:8.65pt;z-index:25456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1122BB" w:rsidRPr="00271EDA" w:rsidRDefault="00E56C1A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E56C1A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224" style="position:absolute;left:0;text-align:left;margin-left:292.8pt;margin-top:5.25pt;width:7.9pt;height:8.65pt;z-index:25457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1122BB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1122BB" w:rsidRPr="00271EDA" w:rsidTr="00D8591C">
        <w:trPr>
          <w:cantSplit/>
          <w:trHeight w:val="1165"/>
        </w:trPr>
        <w:tc>
          <w:tcPr>
            <w:tcW w:w="1098" w:type="dxa"/>
            <w:vMerge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  <w:vMerge/>
          </w:tcPr>
          <w:p w:rsidR="001122BB" w:rsidRPr="00271EDA" w:rsidRDefault="001122BB" w:rsidP="002F13F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1122BB" w:rsidRPr="00271EDA" w:rsidRDefault="00E56C1A" w:rsidP="00325BD7">
            <w:pPr>
              <w:rPr>
                <w:rFonts w:cs="B Mitra"/>
                <w:sz w:val="24"/>
                <w:szCs w:val="24"/>
                <w:rtl/>
              </w:rPr>
            </w:pPr>
            <w:r w:rsidRPr="00E56C1A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4" o:spid="_x0000_s1240" style="position:absolute;left:0;text-align:left;margin-left:52.5pt;margin-top:2.5pt;width:7.9pt;height:8.65pt;z-index:25458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white [3212]"/>
              </w:pict>
            </w:r>
            <w:r w:rsidR="001122BB">
              <w:rPr>
                <w:rFonts w:cs="B Mitra" w:hint="cs"/>
                <w:sz w:val="24"/>
                <w:szCs w:val="24"/>
                <w:rtl/>
              </w:rPr>
              <w:t>غیر</w:t>
            </w:r>
            <w:r w:rsidR="001122BB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1122BB" w:rsidRPr="00271EDA" w:rsidRDefault="001122BB" w:rsidP="00385041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1122BB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241" style="position:absolute;left:0;text-align:left;margin-left:118.85pt;margin-top:4.8pt;width:7.9pt;height:8.65pt;z-index:25458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1122BB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242" style="position:absolute;left:0;text-align:left;margin-left:118.95pt;margin-top:4.65pt;width:7.9pt;height:8.65pt;z-index:25458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243" style="position:absolute;left:0;text-align:left;margin-left:119pt;margin-top:20.7pt;width:7.9pt;height:8.65pt;z-index:25458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1122BB" w:rsidRDefault="001122B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1122BB" w:rsidRPr="00271EDA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0" o:spid="_x0000_s1244" style="position:absolute;left:0;text-align:left;margin-left:118.9pt;margin-top:1.65pt;width:7.9pt;height:8.65pt;z-index:25459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1122BB" w:rsidRDefault="001122BB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1122BB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w:pict>
                <v:rect id="_x0000_s1335" style="position:absolute;left:0;text-align:left;margin-left:94.35pt;margin-top:4.05pt;width:7.9pt;height:8.65pt;z-index:25468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 fillcolor="gray [1629]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245" style="position:absolute;left:0;text-align:left;margin-left:94.3pt;margin-top:4.1pt;width:7.9pt;height:8.65pt;z-index:25459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1122BB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6" o:spid="_x0000_s1246" style="position:absolute;left:0;text-align:left;margin-left:94.35pt;margin-top:3.6pt;width:7.9pt;height:8.65pt;z-index:25459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RPJIgIAAD8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استانی</w:t>
            </w:r>
          </w:p>
          <w:p w:rsidR="001122BB" w:rsidRPr="00271EDA" w:rsidRDefault="00E56C1A" w:rsidP="00385041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7" o:spid="_x0000_s1247" style="position:absolute;left:0;text-align:left;margin-left:94.25pt;margin-top:1.2pt;width:7.9pt;height:8.65pt;z-index:25459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1122B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شهرستانی</w:t>
            </w:r>
          </w:p>
        </w:tc>
      </w:tr>
      <w:tr w:rsidR="001122BB" w:rsidRPr="00271EDA" w:rsidTr="00D8591C">
        <w:trPr>
          <w:cantSplit/>
          <w:trHeight w:val="273"/>
        </w:trPr>
        <w:tc>
          <w:tcPr>
            <w:tcW w:w="1098" w:type="dxa"/>
            <w:vMerge w:val="restart"/>
            <w:shd w:val="clear" w:color="auto" w:fill="D9D9D9" w:themeFill="background1" w:themeFillShade="D9"/>
            <w:textDirection w:val="tbRl"/>
          </w:tcPr>
          <w:p w:rsidR="001122BB" w:rsidRPr="00F732E5" w:rsidRDefault="001122BB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 xml:space="preserve">- ارتباطخدمتباسایرسامانهها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دردستگاه</w:t>
            </w:r>
          </w:p>
        </w:tc>
        <w:tc>
          <w:tcPr>
            <w:tcW w:w="2552" w:type="dxa"/>
            <w:gridSpan w:val="3"/>
            <w:vMerge w:val="restart"/>
            <w:shd w:val="clear" w:color="auto" w:fill="D9D9D9" w:themeFill="background1" w:themeFillShade="D9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lastRenderedPageBreak/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استعلام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lastRenderedPageBreak/>
              <w:t>غیر الکترونیکی</w:t>
            </w:r>
          </w:p>
        </w:tc>
      </w:tr>
      <w:tr w:rsidR="001122BB" w:rsidRPr="00271EDA" w:rsidTr="00D8591C">
        <w:trPr>
          <w:cantSplit/>
          <w:trHeight w:val="916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vMerge/>
            <w:shd w:val="clear" w:color="auto" w:fill="D9D9D9" w:themeFill="background1" w:themeFillShade="D9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1122BB" w:rsidRPr="00271EDA" w:rsidRDefault="001122BB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1122BB" w:rsidRPr="00271EDA" w:rsidTr="00D8591C">
        <w:trPr>
          <w:cantSplit/>
          <w:trHeight w:val="267"/>
        </w:trPr>
        <w:tc>
          <w:tcPr>
            <w:tcW w:w="1098" w:type="dxa"/>
            <w:vMerge/>
            <w:shd w:val="clear" w:color="auto" w:fill="D9D9D9" w:themeFill="background1" w:themeFillShade="D9"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1122BB" w:rsidRPr="00271EDA" w:rsidRDefault="00133033" w:rsidP="004202C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 </w:t>
            </w:r>
            <w:r w:rsidR="004C1294">
              <w:rPr>
                <w:rFonts w:cs="B Mitra" w:hint="cs"/>
                <w:sz w:val="24"/>
                <w:szCs w:val="24"/>
                <w:rtl/>
              </w:rPr>
              <w:t>سامانه بهین یاب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1122BB" w:rsidRPr="00271EDA" w:rsidRDefault="00133033" w:rsidP="004202C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گزارش گیری از آخرین وضعیت سرمایه گذاری های صورت گرفته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1122BB" w:rsidRPr="00271EDA" w:rsidRDefault="00E56C1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E56C1A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277" style="position:absolute;left:0;text-align:left;margin-left:16.35pt;margin-top:4.75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1122BB" w:rsidRPr="00271EDA" w:rsidRDefault="00E56C1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8" style="position:absolute;left:0;text-align:left;margin-left:15.9pt;margin-top:4.85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1122BB" w:rsidRPr="00271EDA" w:rsidRDefault="00E56C1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79" style="position:absolute;left:0;text-align:left;margin-left:11.55pt;margin-top:5.6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1122BB" w:rsidRPr="00271EDA" w:rsidTr="00D8591C">
        <w:trPr>
          <w:cantSplit/>
          <w:trHeight w:val="215"/>
        </w:trPr>
        <w:tc>
          <w:tcPr>
            <w:tcW w:w="1098" w:type="dxa"/>
            <w:vMerge w:val="restart"/>
            <w:shd w:val="clear" w:color="auto" w:fill="auto"/>
            <w:textDirection w:val="tbRl"/>
          </w:tcPr>
          <w:p w:rsidR="001122BB" w:rsidRPr="004F1596" w:rsidRDefault="001122BB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-ارتباطخدمتباسایر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1122BB" w:rsidRPr="00271EDA" w:rsidRDefault="001122BB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1122BB" w:rsidRPr="00271EDA" w:rsidRDefault="001122BB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122BB" w:rsidRPr="00271EDA" w:rsidRDefault="001122BB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122BB" w:rsidRPr="00271EDA" w:rsidRDefault="001122BB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اگراستعلامغیرالکترونیکیاست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122BB" w:rsidRPr="00271EDA" w:rsidTr="00D8591C">
        <w:trPr>
          <w:cantSplit/>
          <w:trHeight w:val="852"/>
        </w:trPr>
        <w:tc>
          <w:tcPr>
            <w:tcW w:w="1098" w:type="dxa"/>
            <w:vMerge/>
            <w:shd w:val="clear" w:color="auto" w:fill="auto"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22BB" w:rsidRPr="00271EDA" w:rsidRDefault="001122B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122BB" w:rsidRPr="00271EDA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122BB" w:rsidRPr="00271EDA" w:rsidRDefault="001122BB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122BB" w:rsidRPr="00271EDA" w:rsidRDefault="001122BB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122BB" w:rsidRPr="00271EDA" w:rsidTr="00D8591C">
        <w:trPr>
          <w:cantSplit/>
          <w:trHeight w:val="343"/>
        </w:trPr>
        <w:tc>
          <w:tcPr>
            <w:tcW w:w="1098" w:type="dxa"/>
            <w:vMerge/>
            <w:shd w:val="clear" w:color="auto" w:fill="auto"/>
            <w:textDirection w:val="tbRl"/>
          </w:tcPr>
          <w:p w:rsidR="001122BB" w:rsidRPr="004F1596" w:rsidRDefault="001122B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1122BB" w:rsidRPr="00271EDA" w:rsidRDefault="004C52CB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بانك مركزي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1122BB" w:rsidRPr="00271EDA" w:rsidRDefault="004C52CB" w:rsidP="00E821B9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الكترونيكي 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1122BB" w:rsidRPr="00590290" w:rsidRDefault="004C52CB" w:rsidP="00E821B9">
            <w:pPr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>سوابق تسهيلات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1122BB" w:rsidRDefault="001122BB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EE623E" w:rsidRPr="00271EDA" w:rsidRDefault="00EE623E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1122BB" w:rsidRPr="00271EDA" w:rsidRDefault="00E56C1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E56C1A">
              <w:rPr>
                <w:rFonts w:ascii="Tahoma" w:hAnsi="Tahoma" w:cs="B Mitra"/>
                <w:noProof/>
                <w:rtl/>
                <w:lang w:bidi="ar-SA"/>
              </w:rPr>
              <w:pict>
                <v:rect id="_x0000_s1336" style="position:absolute;left:0;text-align:left;margin-left:6.55pt;margin-top:10.25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black [3213]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0" style="position:absolute;left:0;text-align:left;margin-left:6.65pt;margin-top:10.25pt;width:7.9pt;height:8.65pt;z-index:25462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1122BB" w:rsidRPr="00271EDA" w:rsidRDefault="00E56C1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1" style="position:absolute;left:0;text-align:left;margin-left:6.35pt;margin-top:9.7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1122BB" w:rsidRPr="0008021D" w:rsidRDefault="001122BB" w:rsidP="0008021D">
            <w:pPr>
              <w:rPr>
                <w:rFonts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1122BB" w:rsidRPr="00271EDA" w:rsidRDefault="00E56C1A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E56C1A">
              <w:rPr>
                <w:rFonts w:ascii="Tahoma" w:hAnsi="Tahoma" w:cs="B Mitra"/>
                <w:noProof/>
                <w:rtl/>
              </w:rPr>
              <w:pict>
                <v:rect id="Rectangle 139" o:spid="_x0000_s1285" style="position:absolute;left:0;text-align:left;margin-left:89.65pt;margin-top:1.4pt;width:7.85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 fillcolor="white [3212]"/>
              </w:pict>
            </w:r>
            <w:r w:rsidR="001122BB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EF7363" w:rsidRPr="00271EDA" w:rsidTr="00D8591C">
        <w:trPr>
          <w:cantSplit/>
          <w:trHeight w:val="135"/>
        </w:trPr>
        <w:tc>
          <w:tcPr>
            <w:tcW w:w="1098" w:type="dxa"/>
            <w:vMerge/>
            <w:shd w:val="clear" w:color="auto" w:fill="auto"/>
            <w:textDirection w:val="tbRl"/>
          </w:tcPr>
          <w:p w:rsidR="00EF7363" w:rsidRPr="004F1596" w:rsidRDefault="00EF736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F7363" w:rsidRPr="00271EDA" w:rsidRDefault="004C52CB" w:rsidP="00E3253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EF7363" w:rsidRPr="00271EDA" w:rsidRDefault="004C52CB" w:rsidP="00E32532">
            <w:pPr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7" w:type="dxa"/>
            <w:gridSpan w:val="8"/>
            <w:shd w:val="clear" w:color="auto" w:fill="auto"/>
          </w:tcPr>
          <w:p w:rsidR="00EF7363" w:rsidRPr="00590290" w:rsidRDefault="004C52CB" w:rsidP="00E32532">
            <w:pPr>
              <w:rPr>
                <w:rFonts w:cs="Times New Roman"/>
                <w:sz w:val="18"/>
                <w:szCs w:val="18"/>
                <w:rtl/>
              </w:rPr>
            </w:pPr>
            <w:r>
              <w:rPr>
                <w:rFonts w:cs="Times New Roma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EF7363" w:rsidRDefault="00EF7363" w:rsidP="00E32532">
            <w:pPr>
              <w:rPr>
                <w:rFonts w:cs="B Mitra"/>
                <w:sz w:val="24"/>
                <w:szCs w:val="24"/>
                <w:rtl/>
              </w:rPr>
            </w:pPr>
          </w:p>
          <w:p w:rsidR="00EF7363" w:rsidRPr="00271EDA" w:rsidRDefault="00EF7363" w:rsidP="00E32532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EF7363" w:rsidRPr="00271EDA" w:rsidRDefault="00E56C1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18" style="position:absolute;left:0;text-align:left;margin-left:6.65pt;margin-top:9.6pt;width:7.9pt;height:8.65pt;z-index:25466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F7363" w:rsidRPr="00271EDA" w:rsidRDefault="00E56C1A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19" style="position:absolute;left:0;text-align:left;margin-left:6.35pt;margin-top:8.4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F7363" w:rsidRPr="0008021D" w:rsidRDefault="00EF7363" w:rsidP="0008021D">
            <w:pPr>
              <w:rPr>
                <w:rFonts w:cs="B Mitra"/>
                <w:rtl/>
              </w:rPr>
            </w:pPr>
            <w:r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F7363" w:rsidRPr="00271EDA" w:rsidRDefault="00E56C1A" w:rsidP="0008021D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E56C1A">
              <w:rPr>
                <w:rFonts w:ascii="Tahoma" w:hAnsi="Tahoma" w:cs="B Mitra"/>
                <w:noProof/>
                <w:rtl/>
              </w:rPr>
              <w:pict>
                <v:rect id="Rectangle 143" o:spid="_x0000_s1321" style="position:absolute;left:0;text-align:left;margin-left:89.65pt;margin-top:1.4pt;width:7.85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 fillcolor="white [3212]"/>
              </w:pict>
            </w:r>
            <w:r w:rsidR="00EF7363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EE623E" w:rsidRPr="00271EDA" w:rsidTr="00D8591C">
        <w:trPr>
          <w:cantSplit/>
          <w:trHeight w:val="418"/>
        </w:trPr>
        <w:tc>
          <w:tcPr>
            <w:tcW w:w="1098" w:type="dxa"/>
            <w:vMerge/>
            <w:shd w:val="clear" w:color="auto" w:fill="auto"/>
            <w:textDirection w:val="tbRl"/>
          </w:tcPr>
          <w:p w:rsidR="00EE623E" w:rsidRPr="004F1596" w:rsidRDefault="00EE623E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EE623E" w:rsidRDefault="00EE623E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F7363" w:rsidRDefault="00EF7363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EF7363" w:rsidRPr="00271EDA" w:rsidRDefault="00EF7363" w:rsidP="0038504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EE623E" w:rsidRPr="00271EDA" w:rsidRDefault="00EE623E" w:rsidP="00385041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EE623E" w:rsidRDefault="00EE623E"/>
        </w:tc>
        <w:tc>
          <w:tcPr>
            <w:tcW w:w="861" w:type="dxa"/>
            <w:gridSpan w:val="4"/>
            <w:shd w:val="clear" w:color="auto" w:fill="auto"/>
          </w:tcPr>
          <w:p w:rsidR="00EE623E" w:rsidRDefault="00EE623E"/>
        </w:tc>
        <w:tc>
          <w:tcPr>
            <w:tcW w:w="699" w:type="dxa"/>
            <w:gridSpan w:val="3"/>
            <w:shd w:val="clear" w:color="auto" w:fill="auto"/>
          </w:tcPr>
          <w:p w:rsidR="00EE623E" w:rsidRPr="00271EDA" w:rsidRDefault="00E56C1A" w:rsidP="0084182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14" style="position:absolute;left:0;text-align:left;margin-left:6.65pt;margin-top:9.6pt;width:7.9pt;height:8.65pt;z-index:254664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E623E" w:rsidRPr="00271EDA" w:rsidRDefault="00E56C1A" w:rsidP="0084182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15" style="position:absolute;left:0;text-align:left;margin-left:6.35pt;margin-top:8.45pt;width:7.9pt;height:8.65pt;z-index:254665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E623E" w:rsidRPr="0008021D" w:rsidRDefault="00E56C1A" w:rsidP="00841829">
            <w:pPr>
              <w:rPr>
                <w:rFonts w:cs="B Mitra"/>
                <w:rtl/>
              </w:rPr>
            </w:pPr>
            <w:r w:rsidRPr="00E56C1A">
              <w:rPr>
                <w:rFonts w:ascii="Times New Roman" w:hAnsi="Times New Roman" w:cs="B Mitra"/>
                <w:noProof/>
                <w:rtl/>
              </w:rPr>
              <w:pict>
                <v:rect id="_x0000_s1316" style="position:absolute;left:0;text-align:left;margin-left:89.95pt;margin-top:1.4pt;width:7.9pt;height:8.65pt;z-index:254666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EE623E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E623E" w:rsidRPr="00271EDA" w:rsidRDefault="00E56C1A" w:rsidP="00841829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E56C1A">
              <w:rPr>
                <w:rFonts w:ascii="Tahoma" w:hAnsi="Tahoma" w:cs="B Mitra"/>
                <w:noProof/>
                <w:rtl/>
              </w:rPr>
              <w:pict>
                <v:rect id="_x0000_s1317" style="position:absolute;left:0;text-align:left;margin-left:89.65pt;margin-top:1.4pt;width:7.85pt;height:8.65pt;z-index:25466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EE623E" w:rsidRPr="0008021D">
              <w:rPr>
                <w:rFonts w:ascii="Tahoma" w:hAnsi="Tahoma" w:cs="B Mitra" w:hint="cs"/>
                <w:rtl/>
              </w:rPr>
              <w:t xml:space="preserve">   مراجعهکننده</w:t>
            </w:r>
          </w:p>
        </w:tc>
      </w:tr>
      <w:tr w:rsidR="00F01C92" w:rsidRPr="00271EDA" w:rsidTr="00D8591C">
        <w:trPr>
          <w:cantSplit/>
          <w:trHeight w:val="283"/>
        </w:trPr>
        <w:tc>
          <w:tcPr>
            <w:tcW w:w="1098" w:type="dxa"/>
            <w:vMerge w:val="restart"/>
            <w:textDirection w:val="tbRl"/>
          </w:tcPr>
          <w:p w:rsidR="00F01C92" w:rsidRDefault="00F01C92" w:rsidP="00B62C1A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45" w:type="dxa"/>
            <w:gridSpan w:val="34"/>
          </w:tcPr>
          <w:p w:rsidR="00F01C92" w:rsidRPr="00271EDA" w:rsidRDefault="004C52CB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مراجعه به سايت جهت دريافت و تكميل پرسشنامه اوليه </w:t>
            </w:r>
          </w:p>
        </w:tc>
      </w:tr>
      <w:tr w:rsidR="00F01C92" w:rsidRPr="00271EDA" w:rsidTr="00D8591C">
        <w:trPr>
          <w:cantSplit/>
          <w:trHeight w:val="359"/>
        </w:trPr>
        <w:tc>
          <w:tcPr>
            <w:tcW w:w="1098" w:type="dxa"/>
            <w:vMerge/>
            <w:textDirection w:val="tbRl"/>
          </w:tcPr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45" w:type="dxa"/>
            <w:gridSpan w:val="34"/>
          </w:tcPr>
          <w:p w:rsidR="00F01C92" w:rsidRDefault="004C52CB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تكميل مدارك و مستندات</w:t>
            </w:r>
          </w:p>
        </w:tc>
      </w:tr>
      <w:tr w:rsidR="00F01C92" w:rsidRPr="00271EDA" w:rsidTr="00D8591C">
        <w:trPr>
          <w:cantSplit/>
          <w:trHeight w:val="279"/>
        </w:trPr>
        <w:tc>
          <w:tcPr>
            <w:tcW w:w="1098" w:type="dxa"/>
            <w:vMerge/>
            <w:textDirection w:val="tbRl"/>
          </w:tcPr>
          <w:p w:rsidR="00F01C92" w:rsidRDefault="00F01C9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445" w:type="dxa"/>
            <w:gridSpan w:val="34"/>
          </w:tcPr>
          <w:p w:rsidR="00F01C92" w:rsidRDefault="004C52CB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باز</w:t>
            </w:r>
            <w:r w:rsidR="005A0067">
              <w:rPr>
                <w:rFonts w:cs="B Mitra" w:hint="cs"/>
                <w:sz w:val="24"/>
                <w:szCs w:val="24"/>
                <w:rtl/>
              </w:rPr>
              <w:t>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يد </w:t>
            </w:r>
          </w:p>
        </w:tc>
      </w:tr>
      <w:tr w:rsidR="00F01C92" w:rsidRPr="00271EDA" w:rsidTr="00E82318">
        <w:trPr>
          <w:cantSplit/>
          <w:trHeight w:val="416"/>
        </w:trPr>
        <w:tc>
          <w:tcPr>
            <w:tcW w:w="10543" w:type="dxa"/>
            <w:gridSpan w:val="35"/>
          </w:tcPr>
          <w:p w:rsidR="00F01C92" w:rsidRDefault="005A0067" w:rsidP="004C52C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4688256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139700</wp:posOffset>
                  </wp:positionV>
                  <wp:extent cx="3686175" cy="2333625"/>
                  <wp:effectExtent l="19050" t="0" r="9525" b="0"/>
                  <wp:wrapNone/>
                  <wp:docPr id="1" name="Picture 1" descr="Facility Flow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ility Flow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01C92">
              <w:rPr>
                <w:rFonts w:cs="B Mitra" w:hint="cs"/>
                <w:sz w:val="24"/>
                <w:szCs w:val="24"/>
                <w:rtl/>
              </w:rPr>
              <w:t xml:space="preserve">- نمودار ارتباطی خدمت : </w:t>
            </w:r>
          </w:p>
          <w:p w:rsidR="00F01C92" w:rsidRDefault="00F01C92" w:rsidP="00495CCF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495CCF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495CCF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F01C92" w:rsidRDefault="00F01C92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F01C92" w:rsidRPr="00271ED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F01C92" w:rsidRPr="00271EDA" w:rsidRDefault="00F01C92" w:rsidP="00576106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نام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ونام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خانوادگی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تکمیل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کننده</w:t>
            </w:r>
            <w:r w:rsidR="008B6E2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821B9">
              <w:rPr>
                <w:rFonts w:cs="B Mitra" w:hint="cs"/>
                <w:sz w:val="24"/>
                <w:szCs w:val="24"/>
                <w:rtl/>
              </w:rPr>
              <w:t>فرم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576106">
              <w:rPr>
                <w:rFonts w:cs="B Mitra" w:hint="cs"/>
                <w:sz w:val="24"/>
                <w:szCs w:val="24"/>
                <w:rtl/>
              </w:rPr>
              <w:t>حسن قاسمي فرد</w:t>
            </w:r>
          </w:p>
        </w:tc>
        <w:tc>
          <w:tcPr>
            <w:tcW w:w="1645" w:type="dxa"/>
            <w:gridSpan w:val="8"/>
          </w:tcPr>
          <w:p w:rsidR="00F01C92" w:rsidRPr="00271EDA" w:rsidRDefault="00F01C92" w:rsidP="00576106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تلفن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576106">
              <w:rPr>
                <w:rFonts w:cs="B Mitra" w:hint="cs"/>
                <w:sz w:val="24"/>
                <w:szCs w:val="24"/>
                <w:rtl/>
              </w:rPr>
              <w:t>88741003</w:t>
            </w:r>
          </w:p>
        </w:tc>
        <w:tc>
          <w:tcPr>
            <w:tcW w:w="1646" w:type="dxa"/>
            <w:gridSpan w:val="7"/>
          </w:tcPr>
          <w:p w:rsidR="00F01C92" w:rsidRPr="00271EDA" w:rsidRDefault="00F01C92" w:rsidP="003A6848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پستالکترونیک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F01C92" w:rsidRPr="00271EDA" w:rsidRDefault="00F01C92" w:rsidP="00576106">
            <w:pPr>
              <w:rPr>
                <w:rFonts w:cs="B Mitra"/>
                <w:sz w:val="24"/>
                <w:szCs w:val="24"/>
                <w:rtl/>
              </w:rPr>
            </w:pPr>
            <w:r w:rsidRPr="00E821B9">
              <w:rPr>
                <w:rFonts w:cs="B Mitra" w:hint="cs"/>
                <w:sz w:val="24"/>
                <w:szCs w:val="24"/>
                <w:rtl/>
              </w:rPr>
              <w:t>واحدمربوط</w:t>
            </w:r>
            <w:r w:rsidRPr="00E821B9">
              <w:rPr>
                <w:rFonts w:cs="B Mitra"/>
                <w:sz w:val="24"/>
                <w:szCs w:val="24"/>
                <w:rtl/>
              </w:rPr>
              <w:t>:</w:t>
            </w:r>
            <w:r w:rsidR="00C1055E">
              <w:rPr>
                <w:rFonts w:cs="B Mitra" w:hint="cs"/>
                <w:sz w:val="24"/>
                <w:szCs w:val="24"/>
                <w:rtl/>
              </w:rPr>
              <w:t xml:space="preserve">حوزه </w:t>
            </w:r>
            <w:r w:rsidR="00576106">
              <w:rPr>
                <w:rFonts w:cs="B Mitra" w:hint="cs"/>
                <w:sz w:val="24"/>
                <w:szCs w:val="24"/>
                <w:rtl/>
              </w:rPr>
              <w:t>اداري و پشتيباني</w:t>
            </w:r>
          </w:p>
        </w:tc>
      </w:tr>
    </w:tbl>
    <w:p w:rsidR="00A645A5" w:rsidRPr="0078246D" w:rsidRDefault="00A645A5" w:rsidP="0078246D">
      <w:pPr>
        <w:tabs>
          <w:tab w:val="left" w:pos="1613"/>
        </w:tabs>
        <w:rPr>
          <w:rFonts w:cs="B Mitra"/>
          <w:sz w:val="28"/>
          <w:szCs w:val="28"/>
          <w:rtl/>
        </w:rPr>
      </w:pPr>
      <w:bookmarkStart w:id="0" w:name="_GoBack"/>
      <w:bookmarkEnd w:id="0"/>
    </w:p>
    <w:sectPr w:rsidR="00A645A5" w:rsidRPr="0078246D" w:rsidSect="00CB2A0A">
      <w:pgSz w:w="11907" w:h="16839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4F" w:rsidRDefault="00A36B4F" w:rsidP="00F523A5">
      <w:pPr>
        <w:spacing w:after="0" w:line="240" w:lineRule="auto"/>
      </w:pPr>
      <w:r>
        <w:separator/>
      </w:r>
    </w:p>
  </w:endnote>
  <w:endnote w:type="continuationSeparator" w:id="1">
    <w:p w:rsidR="00A36B4F" w:rsidRDefault="00A36B4F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D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4F" w:rsidRDefault="00A36B4F" w:rsidP="00F523A5">
      <w:pPr>
        <w:spacing w:after="0" w:line="240" w:lineRule="auto"/>
      </w:pPr>
      <w:r>
        <w:separator/>
      </w:r>
    </w:p>
  </w:footnote>
  <w:footnote w:type="continuationSeparator" w:id="1">
    <w:p w:rsidR="00A36B4F" w:rsidRDefault="00A36B4F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1027"/>
    <w:multiLevelType w:val="hybridMultilevel"/>
    <w:tmpl w:val="7D1635EA"/>
    <w:lvl w:ilvl="0" w:tplc="C4404D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5E95"/>
    <w:rsid w:val="00045771"/>
    <w:rsid w:val="0008021D"/>
    <w:rsid w:val="00084EBC"/>
    <w:rsid w:val="000859DD"/>
    <w:rsid w:val="0008754E"/>
    <w:rsid w:val="0009743B"/>
    <w:rsid w:val="000B3915"/>
    <w:rsid w:val="000B6D8B"/>
    <w:rsid w:val="000C57D5"/>
    <w:rsid w:val="000D2AE1"/>
    <w:rsid w:val="000F2A7D"/>
    <w:rsid w:val="000F5FDF"/>
    <w:rsid w:val="000F6961"/>
    <w:rsid w:val="001122BB"/>
    <w:rsid w:val="00122B18"/>
    <w:rsid w:val="00126F57"/>
    <w:rsid w:val="00133033"/>
    <w:rsid w:val="001361A6"/>
    <w:rsid w:val="00150FAC"/>
    <w:rsid w:val="00165890"/>
    <w:rsid w:val="001661FD"/>
    <w:rsid w:val="00170BD8"/>
    <w:rsid w:val="001867E7"/>
    <w:rsid w:val="00186BC9"/>
    <w:rsid w:val="0018737E"/>
    <w:rsid w:val="0019642B"/>
    <w:rsid w:val="001C4DE2"/>
    <w:rsid w:val="001E17C6"/>
    <w:rsid w:val="001F72AF"/>
    <w:rsid w:val="0021709C"/>
    <w:rsid w:val="002334B6"/>
    <w:rsid w:val="00244B2E"/>
    <w:rsid w:val="00247E4F"/>
    <w:rsid w:val="00251914"/>
    <w:rsid w:val="00263A6D"/>
    <w:rsid w:val="00265218"/>
    <w:rsid w:val="00271EDA"/>
    <w:rsid w:val="00280BC0"/>
    <w:rsid w:val="002824E1"/>
    <w:rsid w:val="002970DE"/>
    <w:rsid w:val="002B0228"/>
    <w:rsid w:val="002B0245"/>
    <w:rsid w:val="002D7211"/>
    <w:rsid w:val="002E3E1F"/>
    <w:rsid w:val="00316961"/>
    <w:rsid w:val="00325BD7"/>
    <w:rsid w:val="003435D7"/>
    <w:rsid w:val="003454CD"/>
    <w:rsid w:val="0035395A"/>
    <w:rsid w:val="0035546D"/>
    <w:rsid w:val="00390C34"/>
    <w:rsid w:val="00396B66"/>
    <w:rsid w:val="003C3DC1"/>
    <w:rsid w:val="003D54AB"/>
    <w:rsid w:val="003E057D"/>
    <w:rsid w:val="00400878"/>
    <w:rsid w:val="00403A08"/>
    <w:rsid w:val="00410FE6"/>
    <w:rsid w:val="00437A3A"/>
    <w:rsid w:val="0044477D"/>
    <w:rsid w:val="0048540B"/>
    <w:rsid w:val="004875AF"/>
    <w:rsid w:val="004916D4"/>
    <w:rsid w:val="00495CCF"/>
    <w:rsid w:val="004B4258"/>
    <w:rsid w:val="004C009D"/>
    <w:rsid w:val="004C1294"/>
    <w:rsid w:val="004C52CB"/>
    <w:rsid w:val="004D34E4"/>
    <w:rsid w:val="004D7316"/>
    <w:rsid w:val="004E0AED"/>
    <w:rsid w:val="004F1596"/>
    <w:rsid w:val="004F64B8"/>
    <w:rsid w:val="00500231"/>
    <w:rsid w:val="005169B6"/>
    <w:rsid w:val="00532540"/>
    <w:rsid w:val="0055503D"/>
    <w:rsid w:val="00557C29"/>
    <w:rsid w:val="005600E9"/>
    <w:rsid w:val="005679F0"/>
    <w:rsid w:val="00567B74"/>
    <w:rsid w:val="00576106"/>
    <w:rsid w:val="00590069"/>
    <w:rsid w:val="00590290"/>
    <w:rsid w:val="00590712"/>
    <w:rsid w:val="00594F9B"/>
    <w:rsid w:val="00594FD7"/>
    <w:rsid w:val="00596EAE"/>
    <w:rsid w:val="005A0067"/>
    <w:rsid w:val="005C04E1"/>
    <w:rsid w:val="005F0A48"/>
    <w:rsid w:val="006013C0"/>
    <w:rsid w:val="00603CE5"/>
    <w:rsid w:val="00607BC4"/>
    <w:rsid w:val="00634312"/>
    <w:rsid w:val="006532D6"/>
    <w:rsid w:val="00661EDE"/>
    <w:rsid w:val="006744D6"/>
    <w:rsid w:val="00677543"/>
    <w:rsid w:val="006B4659"/>
    <w:rsid w:val="006B5BCA"/>
    <w:rsid w:val="006C117B"/>
    <w:rsid w:val="00701743"/>
    <w:rsid w:val="00720029"/>
    <w:rsid w:val="0072377D"/>
    <w:rsid w:val="00756099"/>
    <w:rsid w:val="0077074D"/>
    <w:rsid w:val="00780F93"/>
    <w:rsid w:val="0078246D"/>
    <w:rsid w:val="007963E0"/>
    <w:rsid w:val="007A3B85"/>
    <w:rsid w:val="007C010A"/>
    <w:rsid w:val="007D3D56"/>
    <w:rsid w:val="007E7CC7"/>
    <w:rsid w:val="007F3191"/>
    <w:rsid w:val="00802EB9"/>
    <w:rsid w:val="00806DAE"/>
    <w:rsid w:val="00822A42"/>
    <w:rsid w:val="00823049"/>
    <w:rsid w:val="00844FB8"/>
    <w:rsid w:val="00851633"/>
    <w:rsid w:val="0085432F"/>
    <w:rsid w:val="00877630"/>
    <w:rsid w:val="00885E3C"/>
    <w:rsid w:val="00887B72"/>
    <w:rsid w:val="008B6E2D"/>
    <w:rsid w:val="008C4E5E"/>
    <w:rsid w:val="008C66C2"/>
    <w:rsid w:val="008D4443"/>
    <w:rsid w:val="008E6F26"/>
    <w:rsid w:val="0090058E"/>
    <w:rsid w:val="00914BA7"/>
    <w:rsid w:val="009164D7"/>
    <w:rsid w:val="00921C78"/>
    <w:rsid w:val="00926C83"/>
    <w:rsid w:val="0095073C"/>
    <w:rsid w:val="00960AB4"/>
    <w:rsid w:val="00970CF5"/>
    <w:rsid w:val="0098653D"/>
    <w:rsid w:val="00992F5D"/>
    <w:rsid w:val="009B3AD7"/>
    <w:rsid w:val="009B4036"/>
    <w:rsid w:val="009D4870"/>
    <w:rsid w:val="009E1B8D"/>
    <w:rsid w:val="009E39AB"/>
    <w:rsid w:val="009F5FE3"/>
    <w:rsid w:val="00A01DC8"/>
    <w:rsid w:val="00A13104"/>
    <w:rsid w:val="00A31C60"/>
    <w:rsid w:val="00A35ED4"/>
    <w:rsid w:val="00A36B4F"/>
    <w:rsid w:val="00A42C20"/>
    <w:rsid w:val="00A44511"/>
    <w:rsid w:val="00A5518F"/>
    <w:rsid w:val="00A5555F"/>
    <w:rsid w:val="00A6326B"/>
    <w:rsid w:val="00A645A5"/>
    <w:rsid w:val="00A679E9"/>
    <w:rsid w:val="00A77789"/>
    <w:rsid w:val="00A90D53"/>
    <w:rsid w:val="00A93879"/>
    <w:rsid w:val="00AC3B02"/>
    <w:rsid w:val="00AC5E1C"/>
    <w:rsid w:val="00AD385D"/>
    <w:rsid w:val="00AD6E67"/>
    <w:rsid w:val="00AE5CB9"/>
    <w:rsid w:val="00B07417"/>
    <w:rsid w:val="00B14F5C"/>
    <w:rsid w:val="00B15D0C"/>
    <w:rsid w:val="00B200FA"/>
    <w:rsid w:val="00B3485B"/>
    <w:rsid w:val="00B42D6A"/>
    <w:rsid w:val="00B46920"/>
    <w:rsid w:val="00B50495"/>
    <w:rsid w:val="00B50ADD"/>
    <w:rsid w:val="00B51853"/>
    <w:rsid w:val="00B51D1D"/>
    <w:rsid w:val="00B6273F"/>
    <w:rsid w:val="00B62C1A"/>
    <w:rsid w:val="00B71F25"/>
    <w:rsid w:val="00B94352"/>
    <w:rsid w:val="00B9703B"/>
    <w:rsid w:val="00BA7A2C"/>
    <w:rsid w:val="00BC09AF"/>
    <w:rsid w:val="00BC0C3E"/>
    <w:rsid w:val="00BC714F"/>
    <w:rsid w:val="00BE2F43"/>
    <w:rsid w:val="00BF0F2F"/>
    <w:rsid w:val="00BF0F3D"/>
    <w:rsid w:val="00BF192E"/>
    <w:rsid w:val="00C1055E"/>
    <w:rsid w:val="00C1108B"/>
    <w:rsid w:val="00C1692B"/>
    <w:rsid w:val="00C17C95"/>
    <w:rsid w:val="00C432E4"/>
    <w:rsid w:val="00C469A2"/>
    <w:rsid w:val="00C5017E"/>
    <w:rsid w:val="00C55651"/>
    <w:rsid w:val="00C6006A"/>
    <w:rsid w:val="00C61132"/>
    <w:rsid w:val="00C625FD"/>
    <w:rsid w:val="00C733F7"/>
    <w:rsid w:val="00C84F0E"/>
    <w:rsid w:val="00C93E59"/>
    <w:rsid w:val="00CB23AF"/>
    <w:rsid w:val="00CB296A"/>
    <w:rsid w:val="00CB2A0A"/>
    <w:rsid w:val="00CB3D37"/>
    <w:rsid w:val="00CC2433"/>
    <w:rsid w:val="00CC49F0"/>
    <w:rsid w:val="00CD1F79"/>
    <w:rsid w:val="00CE0D5C"/>
    <w:rsid w:val="00CE2434"/>
    <w:rsid w:val="00CE264F"/>
    <w:rsid w:val="00CE5840"/>
    <w:rsid w:val="00D1234A"/>
    <w:rsid w:val="00D40FE6"/>
    <w:rsid w:val="00D56D84"/>
    <w:rsid w:val="00D66DE8"/>
    <w:rsid w:val="00D67164"/>
    <w:rsid w:val="00D6795A"/>
    <w:rsid w:val="00D7045F"/>
    <w:rsid w:val="00D84EF8"/>
    <w:rsid w:val="00D8591C"/>
    <w:rsid w:val="00D93ACF"/>
    <w:rsid w:val="00D96C6D"/>
    <w:rsid w:val="00D974AD"/>
    <w:rsid w:val="00DB1BE8"/>
    <w:rsid w:val="00DE029A"/>
    <w:rsid w:val="00DE3979"/>
    <w:rsid w:val="00DF0580"/>
    <w:rsid w:val="00DF4CC0"/>
    <w:rsid w:val="00DF587B"/>
    <w:rsid w:val="00E135B1"/>
    <w:rsid w:val="00E262B2"/>
    <w:rsid w:val="00E34469"/>
    <w:rsid w:val="00E34BAC"/>
    <w:rsid w:val="00E53953"/>
    <w:rsid w:val="00E55530"/>
    <w:rsid w:val="00E56C1A"/>
    <w:rsid w:val="00E61572"/>
    <w:rsid w:val="00E772B5"/>
    <w:rsid w:val="00E821B9"/>
    <w:rsid w:val="00E85EEB"/>
    <w:rsid w:val="00EA21A6"/>
    <w:rsid w:val="00EA5A93"/>
    <w:rsid w:val="00EC2EB5"/>
    <w:rsid w:val="00ED204A"/>
    <w:rsid w:val="00ED5427"/>
    <w:rsid w:val="00EE44AC"/>
    <w:rsid w:val="00EE5B46"/>
    <w:rsid w:val="00EE623E"/>
    <w:rsid w:val="00EF62DF"/>
    <w:rsid w:val="00EF7363"/>
    <w:rsid w:val="00F01C92"/>
    <w:rsid w:val="00F034EE"/>
    <w:rsid w:val="00F14E7B"/>
    <w:rsid w:val="00F20F87"/>
    <w:rsid w:val="00F240B2"/>
    <w:rsid w:val="00F27550"/>
    <w:rsid w:val="00F34C9C"/>
    <w:rsid w:val="00F401FB"/>
    <w:rsid w:val="00F523A5"/>
    <w:rsid w:val="00F732E5"/>
    <w:rsid w:val="00F77F81"/>
    <w:rsid w:val="00F85FA3"/>
    <w:rsid w:val="00F8656D"/>
    <w:rsid w:val="00FA1B82"/>
    <w:rsid w:val="00FC076E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22B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6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96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00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00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tab-span">
    <w:name w:val="apple-tab-span"/>
    <w:basedOn w:val="DefaultParagraphFont"/>
    <w:rsid w:val="005A0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9877">
                                  <w:marLeft w:val="75"/>
                                  <w:marRight w:val="7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6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hinyab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4CAA-0D90-476F-BD8F-A1A893903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ghasemifard</cp:lastModifiedBy>
  <cp:revision>3</cp:revision>
  <cp:lastPrinted>2015-01-13T12:20:00Z</cp:lastPrinted>
  <dcterms:created xsi:type="dcterms:W3CDTF">2016-04-07T07:56:00Z</dcterms:created>
  <dcterms:modified xsi:type="dcterms:W3CDTF">2016-04-08T06:25:00Z</dcterms:modified>
</cp:coreProperties>
</file>